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6CD4" w:rsidTr="00FF6CD4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CD4" w:rsidRDefault="00FF6CD4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FF6CD4" w:rsidRDefault="00FF6CD4">
      <w:pPr>
        <w:pStyle w:val="ConsPlusNonformat"/>
        <w:spacing w:before="260"/>
        <w:jc w:val="both"/>
      </w:pPr>
      <w:r>
        <w:t xml:space="preserve">                                   В Арбитражный суд ______________________</w:t>
      </w:r>
    </w:p>
    <w:p w:rsidR="00FF6CD4" w:rsidRDefault="00FF6CD4">
      <w:pPr>
        <w:pStyle w:val="ConsPlusNonformat"/>
        <w:jc w:val="both"/>
      </w:pPr>
    </w:p>
    <w:p w:rsidR="00FF6CD4" w:rsidRDefault="00FF6CD4">
      <w:pPr>
        <w:pStyle w:val="ConsPlusNonformat"/>
        <w:jc w:val="both"/>
      </w:pPr>
      <w:r>
        <w:t xml:space="preserve">                                   Конкурсный кредитор: ___________________</w:t>
      </w:r>
    </w:p>
    <w:p w:rsidR="00FF6CD4" w:rsidRDefault="00FF6CD4">
      <w:pPr>
        <w:pStyle w:val="ConsPlusNonformat"/>
        <w:jc w:val="both"/>
      </w:pPr>
      <w:r>
        <w:t xml:space="preserve">                                                  (Ф.И.О. или наименование)</w:t>
      </w:r>
    </w:p>
    <w:p w:rsidR="00FF6CD4" w:rsidRDefault="00FF6CD4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FF6CD4" w:rsidRDefault="00FF6CD4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FF6CD4" w:rsidRDefault="00FF6CD4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FF6CD4" w:rsidRDefault="00FF6CD4">
      <w:pPr>
        <w:pStyle w:val="ConsPlusNonformat"/>
        <w:jc w:val="both"/>
      </w:pPr>
    </w:p>
    <w:p w:rsidR="00FF6CD4" w:rsidRDefault="00FF6CD4">
      <w:pPr>
        <w:pStyle w:val="ConsPlusNonformat"/>
        <w:jc w:val="both"/>
      </w:pPr>
      <w:r>
        <w:t xml:space="preserve">                                   Представитель кредитора: _______________</w:t>
      </w:r>
    </w:p>
    <w:p w:rsidR="00FF6CD4" w:rsidRDefault="00FF6CD4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FF6CD4" w:rsidRDefault="00FF6CD4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FF6CD4" w:rsidRDefault="00FF6CD4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FF6CD4" w:rsidRDefault="00FF6CD4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FF6CD4" w:rsidRDefault="00FF6CD4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FF6CD4" w:rsidRDefault="00FF6CD4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FF6CD4" w:rsidRDefault="00FF6CD4">
      <w:pPr>
        <w:pStyle w:val="ConsPlusNonformat"/>
        <w:jc w:val="both"/>
      </w:pPr>
    </w:p>
    <w:p w:rsidR="00FF6CD4" w:rsidRDefault="00FF6CD4">
      <w:pPr>
        <w:pStyle w:val="ConsPlusNonformat"/>
        <w:jc w:val="both"/>
      </w:pPr>
      <w:r>
        <w:t xml:space="preserve">                                   Должник: _______________________________</w:t>
      </w:r>
    </w:p>
    <w:p w:rsidR="00FF6CD4" w:rsidRDefault="00FF6CD4">
      <w:pPr>
        <w:pStyle w:val="ConsPlusNonformat"/>
        <w:jc w:val="both"/>
      </w:pPr>
      <w:r>
        <w:t xml:space="preserve">                                                      (Ф.И.О.)</w:t>
      </w:r>
    </w:p>
    <w:p w:rsidR="00FF6CD4" w:rsidRDefault="00FF6CD4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FF6CD4" w:rsidRDefault="00FF6CD4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FF6CD4" w:rsidRDefault="00FF6CD4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FF6CD4" w:rsidRDefault="00FF6CD4">
      <w:pPr>
        <w:pStyle w:val="ConsPlusNonformat"/>
        <w:jc w:val="both"/>
      </w:pPr>
    </w:p>
    <w:p w:rsidR="00FF6CD4" w:rsidRDefault="00FF6CD4">
      <w:pPr>
        <w:pStyle w:val="ConsPlusNonformat"/>
        <w:jc w:val="both"/>
      </w:pPr>
      <w:r>
        <w:t xml:space="preserve">                                   Госпошлина __________________ рублей </w:t>
      </w:r>
      <w:hyperlink w:anchor="P93" w:history="1">
        <w:r>
          <w:rPr>
            <w:color w:val="0000FF"/>
          </w:rPr>
          <w:t>&lt;1&gt;</w:t>
        </w:r>
      </w:hyperlink>
    </w:p>
    <w:p w:rsidR="00FF6CD4" w:rsidRDefault="00FF6CD4">
      <w:pPr>
        <w:pStyle w:val="ConsPlusNormal"/>
        <w:ind w:firstLine="540"/>
        <w:jc w:val="both"/>
      </w:pPr>
    </w:p>
    <w:p w:rsidR="00FF6CD4" w:rsidRDefault="00FF6CD4">
      <w:pPr>
        <w:pStyle w:val="ConsPlusNormal"/>
        <w:jc w:val="center"/>
      </w:pPr>
      <w:r>
        <w:t>Заявление</w:t>
      </w:r>
    </w:p>
    <w:p w:rsidR="00FF6CD4" w:rsidRDefault="00FF6CD4">
      <w:pPr>
        <w:pStyle w:val="ConsPlusNormal"/>
        <w:jc w:val="center"/>
      </w:pPr>
      <w:r>
        <w:t>о признании гражданина банкротом</w:t>
      </w:r>
    </w:p>
    <w:p w:rsidR="00FF6CD4" w:rsidRDefault="00FF6CD4">
      <w:pPr>
        <w:pStyle w:val="ConsPlusNormal"/>
        <w:ind w:firstLine="540"/>
        <w:jc w:val="both"/>
      </w:pPr>
    </w:p>
    <w:p w:rsidR="00FF6CD4" w:rsidRDefault="00FF6CD4">
      <w:pPr>
        <w:pStyle w:val="ConsPlusNonformat"/>
        <w:jc w:val="both"/>
      </w:pPr>
      <w:r>
        <w:t xml:space="preserve">    Вступившим   "__"___________  ____  г.   в   законную   силу   решением</w:t>
      </w:r>
    </w:p>
    <w:p w:rsidR="00FF6CD4" w:rsidRDefault="00FF6CD4">
      <w:pPr>
        <w:pStyle w:val="ConsPlusNonformat"/>
        <w:jc w:val="both"/>
      </w:pPr>
      <w:r>
        <w:t xml:space="preserve">_____________________ суда по делу </w:t>
      </w:r>
      <w:proofErr w:type="spellStart"/>
      <w:r>
        <w:t>N</w:t>
      </w:r>
      <w:proofErr w:type="spellEnd"/>
      <w:r>
        <w:t xml:space="preserve"> _________ (или: Совершенным нотариусом</w:t>
      </w:r>
    </w:p>
    <w:p w:rsidR="00FF6CD4" w:rsidRDefault="00FF6CD4">
      <w:pPr>
        <w:pStyle w:val="ConsPlusNonformat"/>
        <w:jc w:val="both"/>
      </w:pPr>
      <w:r>
        <w:t>___________________________________________________________________________</w:t>
      </w:r>
    </w:p>
    <w:p w:rsidR="00FF6CD4" w:rsidRDefault="00FF6CD4">
      <w:pPr>
        <w:pStyle w:val="ConsPlusNonformat"/>
        <w:jc w:val="both"/>
      </w:pPr>
      <w:r>
        <w:t xml:space="preserve">                          (Ф.И.О., округ, адрес)</w:t>
      </w:r>
    </w:p>
    <w:p w:rsidR="00FF6CD4" w:rsidRDefault="00FF6CD4">
      <w:pPr>
        <w:pStyle w:val="ConsPlusNonformat"/>
        <w:jc w:val="both"/>
      </w:pPr>
      <w:r>
        <w:t xml:space="preserve">протестом  векселя  в  неплатеже  (неакцепте  или  </w:t>
      </w:r>
      <w:proofErr w:type="spellStart"/>
      <w:r>
        <w:t>недатировании</w:t>
      </w:r>
      <w:proofErr w:type="spellEnd"/>
      <w:r>
        <w:t xml:space="preserve">   акцепта)</w:t>
      </w:r>
    </w:p>
    <w:p w:rsidR="00FF6CD4" w:rsidRDefault="00FF6CD4">
      <w:pPr>
        <w:pStyle w:val="ConsPlusNonformat"/>
        <w:jc w:val="both"/>
      </w:pPr>
      <w:proofErr w:type="spellStart"/>
      <w:r>
        <w:t>N</w:t>
      </w:r>
      <w:proofErr w:type="spellEnd"/>
      <w:r>
        <w:t xml:space="preserve"> _____/Подтвержденным исполнительной надписью нотариуса __________________</w:t>
      </w:r>
    </w:p>
    <w:p w:rsidR="00FF6CD4" w:rsidRDefault="00FF6CD4">
      <w:pPr>
        <w:pStyle w:val="ConsPlusNonformat"/>
        <w:jc w:val="both"/>
      </w:pPr>
      <w:r>
        <w:t xml:space="preserve">                                                              (Ф.И.О.,</w:t>
      </w:r>
    </w:p>
    <w:p w:rsidR="00FF6CD4" w:rsidRDefault="00FF6CD4">
      <w:pPr>
        <w:pStyle w:val="ConsPlusNonformat"/>
        <w:jc w:val="both"/>
      </w:pPr>
      <w:r>
        <w:t>_______________________________________/Документально признанными должником</w:t>
      </w:r>
    </w:p>
    <w:p w:rsidR="00FF6CD4" w:rsidRDefault="00FF6CD4">
      <w:pPr>
        <w:pStyle w:val="ConsPlusNonformat"/>
        <w:jc w:val="both"/>
      </w:pPr>
      <w:r>
        <w:t xml:space="preserve">            округ, адрес)</w:t>
      </w:r>
    </w:p>
    <w:p w:rsidR="00FF6CD4" w:rsidRDefault="00FF6CD4">
      <w:pPr>
        <w:pStyle w:val="ConsPlusNonformat"/>
        <w:jc w:val="both"/>
      </w:pPr>
      <w:r>
        <w:t>________________________________________________/Основанными на нотариально</w:t>
      </w:r>
    </w:p>
    <w:p w:rsidR="00FF6CD4" w:rsidRDefault="00FF6CD4">
      <w:pPr>
        <w:pStyle w:val="ConsPlusNonformat"/>
        <w:jc w:val="both"/>
      </w:pPr>
      <w:r>
        <w:t xml:space="preserve">             (реквизиты документов)</w:t>
      </w:r>
    </w:p>
    <w:p w:rsidR="00FF6CD4" w:rsidRDefault="00FF6CD4">
      <w:pPr>
        <w:pStyle w:val="ConsPlusNonformat"/>
        <w:jc w:val="both"/>
      </w:pPr>
      <w:r>
        <w:t>удостоверенных сделках - ______________________________________/Основанными</w:t>
      </w:r>
    </w:p>
    <w:p w:rsidR="00FF6CD4" w:rsidRDefault="00FF6CD4">
      <w:pPr>
        <w:pStyle w:val="ConsPlusNonformat"/>
        <w:jc w:val="both"/>
      </w:pPr>
      <w:r>
        <w:t xml:space="preserve">                              (предметы, реквизиты сделок)</w:t>
      </w:r>
    </w:p>
    <w:p w:rsidR="00FF6CD4" w:rsidRDefault="00FF6CD4">
      <w:pPr>
        <w:pStyle w:val="ConsPlusNonformat"/>
        <w:jc w:val="both"/>
      </w:pPr>
      <w:r>
        <w:t xml:space="preserve">на  кредитных   договорах  </w:t>
      </w:r>
      <w:proofErr w:type="spellStart"/>
      <w:r>
        <w:t>N</w:t>
      </w:r>
      <w:proofErr w:type="spellEnd"/>
      <w:r>
        <w:t xml:space="preserve"> _____  и  </w:t>
      </w:r>
      <w:proofErr w:type="spellStart"/>
      <w:r>
        <w:t>N</w:t>
      </w:r>
      <w:proofErr w:type="spellEnd"/>
      <w:r>
        <w:t xml:space="preserve"> _____ с  кредитными  организациями</w:t>
      </w:r>
    </w:p>
    <w:p w:rsidR="00FF6CD4" w:rsidRDefault="00FF6CD4">
      <w:pPr>
        <w:pStyle w:val="ConsPlusNonformat"/>
        <w:jc w:val="both"/>
      </w:pPr>
      <w:r>
        <w:t>____________________________ и _____________________________/документами  о</w:t>
      </w:r>
    </w:p>
    <w:p w:rsidR="00FF6CD4" w:rsidRDefault="00FF6CD4">
      <w:pPr>
        <w:pStyle w:val="ConsPlusNonformat"/>
        <w:jc w:val="both"/>
      </w:pPr>
      <w:r>
        <w:t xml:space="preserve">            (наименования, ОГРН, ИНН, адреса)</w:t>
      </w:r>
    </w:p>
    <w:p w:rsidR="00FF6CD4" w:rsidRDefault="00FF6CD4">
      <w:pPr>
        <w:pStyle w:val="ConsPlusNonformat"/>
        <w:jc w:val="both"/>
      </w:pPr>
      <w:r>
        <w:t>взыскании алиментов     на   несовершеннолетних    детей,   не   связанными</w:t>
      </w:r>
    </w:p>
    <w:p w:rsidR="00FF6CD4" w:rsidRDefault="00FF6CD4">
      <w:pPr>
        <w:pStyle w:val="ConsPlusNonformat"/>
        <w:jc w:val="both"/>
      </w:pPr>
      <w:r>
        <w:t>с установлением отцовства,  оспариванием    отцовства   (материнства)   или</w:t>
      </w:r>
    </w:p>
    <w:p w:rsidR="00FF6CD4" w:rsidRDefault="00FF6CD4">
      <w:pPr>
        <w:pStyle w:val="ConsPlusNonformat"/>
        <w:jc w:val="both"/>
      </w:pPr>
      <w:r>
        <w:t>необходимостью привлечения других заинтересованных лиц ____________________</w:t>
      </w:r>
    </w:p>
    <w:p w:rsidR="00FF6CD4" w:rsidRDefault="00FF6CD4">
      <w:pPr>
        <w:pStyle w:val="ConsPlusNonformat"/>
        <w:jc w:val="both"/>
      </w:pPr>
      <w:r>
        <w:t>__________________________________________________________________________)</w:t>
      </w:r>
    </w:p>
    <w:p w:rsidR="00FF6CD4" w:rsidRDefault="00FF6CD4">
      <w:pPr>
        <w:pStyle w:val="ConsPlusNonformat"/>
        <w:jc w:val="both"/>
      </w:pPr>
      <w:r>
        <w:t xml:space="preserve">                          (реквизиты документов)</w:t>
      </w:r>
    </w:p>
    <w:p w:rsidR="00FF6CD4" w:rsidRDefault="00FF6CD4">
      <w:pPr>
        <w:pStyle w:val="ConsPlusNonformat"/>
        <w:jc w:val="both"/>
      </w:pPr>
      <w:r>
        <w:t>подтверждено  требование  конкурсного  кредитора по денежным обязательствам</w:t>
      </w:r>
    </w:p>
    <w:p w:rsidR="00FF6CD4" w:rsidRDefault="00FF6CD4">
      <w:pPr>
        <w:pStyle w:val="ConsPlusNonformat"/>
        <w:jc w:val="both"/>
      </w:pPr>
      <w:r>
        <w:t xml:space="preserve">гражданина Российской Федерации ________________, паспорт: ____ </w:t>
      </w:r>
      <w:proofErr w:type="spellStart"/>
      <w:r>
        <w:t>N</w:t>
      </w:r>
      <w:proofErr w:type="spellEnd"/>
      <w:r>
        <w:t xml:space="preserve"> ________,</w:t>
      </w:r>
    </w:p>
    <w:p w:rsidR="00FF6CD4" w:rsidRDefault="00FF6CD4">
      <w:pPr>
        <w:pStyle w:val="ConsPlusNonformat"/>
        <w:jc w:val="both"/>
      </w:pPr>
      <w:r>
        <w:t>выдан ______________ "__"___________ ____ г., адрес: _____________________,</w:t>
      </w:r>
    </w:p>
    <w:p w:rsidR="00FF6CD4" w:rsidRDefault="00FF6CD4">
      <w:pPr>
        <w:pStyle w:val="ConsPlusNonformat"/>
        <w:jc w:val="both"/>
      </w:pPr>
      <w:r>
        <w:t>ИНН _____________, в сумме _____ (__________) рублей.</w:t>
      </w:r>
    </w:p>
    <w:p w:rsidR="00FF6CD4" w:rsidRDefault="00FF6CD4">
      <w:pPr>
        <w:pStyle w:val="ConsPlusNormal"/>
        <w:ind w:firstLine="540"/>
        <w:jc w:val="both"/>
      </w:pPr>
      <w:r>
        <w:t>На день подачи настоящего заявления долг должником не погашен, размер требований не снизился, указанные требования не исполнены в течение трех месяцев с даты, когда они должны быть исполнены, что подтверждается _____________________________.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абз. 2 п. 3 ст. 213.6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(банкротстве)", 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lastRenderedPageBreak/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>размер задолженности гражданина превышает стоимость его имущества, в том числе права требования;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>Конкурсный кредитор предлагает утвердить финансового управляющего из числа членов саморегулируемой организации ______________________, адрес: __________________________.</w:t>
      </w:r>
    </w:p>
    <w:p w:rsidR="00FF6CD4" w:rsidRDefault="00FF6CD4">
      <w:pPr>
        <w:pStyle w:val="ConsPlusNonformat"/>
        <w:spacing w:before="200"/>
        <w:jc w:val="both"/>
      </w:pPr>
      <w:r>
        <w:t xml:space="preserve">    (или:  Конкурсный  кредитор  согласен  на  привлечение  следующих  лиц,</w:t>
      </w:r>
    </w:p>
    <w:p w:rsidR="00FF6CD4" w:rsidRDefault="00FF6CD4">
      <w:pPr>
        <w:pStyle w:val="ConsPlusNonformat"/>
        <w:jc w:val="both"/>
      </w:pPr>
      <w:r>
        <w:t>обеспечивающих   исполнение   возложенных   на   финансового   управляющего</w:t>
      </w:r>
    </w:p>
    <w:p w:rsidR="00FF6CD4" w:rsidRDefault="00FF6CD4">
      <w:pPr>
        <w:pStyle w:val="ConsPlusNonformat"/>
        <w:jc w:val="both"/>
      </w:pPr>
      <w:r>
        <w:t>обязанностей: __________________, __________________, __________________.)</w:t>
      </w:r>
    </w:p>
    <w:p w:rsidR="00FF6CD4" w:rsidRDefault="00FF6CD4">
      <w:pPr>
        <w:pStyle w:val="ConsPlusNonformat"/>
        <w:jc w:val="both"/>
      </w:pPr>
      <w:r>
        <w:t xml:space="preserve">                                   (Ф.И.О., адреса)</w:t>
      </w:r>
    </w:p>
    <w:p w:rsidR="00FF6CD4" w:rsidRDefault="00FF6CD4">
      <w:pPr>
        <w:pStyle w:val="ConsPlusNonformat"/>
        <w:jc w:val="both"/>
      </w:pPr>
      <w:r>
        <w:t>Максимальный размер расходов финансового управляющего на  оплату  за   счет</w:t>
      </w:r>
    </w:p>
    <w:p w:rsidR="00FF6CD4" w:rsidRDefault="00FF6CD4">
      <w:pPr>
        <w:pStyle w:val="ConsPlusNonformat"/>
        <w:jc w:val="both"/>
      </w:pPr>
      <w:r>
        <w:t>конкурсного  кредитора  оказываемых  такими  лицами услуг составляет ______</w:t>
      </w:r>
    </w:p>
    <w:p w:rsidR="00FF6CD4" w:rsidRDefault="00FF6CD4">
      <w:pPr>
        <w:pStyle w:val="ConsPlusNonformat"/>
        <w:jc w:val="both"/>
      </w:pPr>
      <w:r>
        <w:t>(________________) рублей.</w:t>
      </w:r>
    </w:p>
    <w:p w:rsidR="00FF6CD4" w:rsidRDefault="00FF6CD4">
      <w:pPr>
        <w:pStyle w:val="ConsPlusNormal"/>
        <w:ind w:firstLine="540"/>
        <w:jc w:val="both"/>
      </w:pPr>
      <w:r>
        <w:t>Денежные средства на выплату вознаграждения финансовому управляющему (или: на возмещение расходов финансового управляющего на оплату услуг привлекаемых лиц) в указанном размере внесены конкурсным кредитором в депозит суда.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6" w:history="1">
        <w:r>
          <w:rPr>
            <w:color w:val="0000FF"/>
          </w:rPr>
          <w:t>ст. ст. 213.3</w:t>
        </w:r>
      </w:hyperlink>
      <w:r>
        <w:t xml:space="preserve">, </w:t>
      </w:r>
      <w:hyperlink r:id="rId7" w:history="1">
        <w:r>
          <w:rPr>
            <w:color w:val="0000FF"/>
          </w:rPr>
          <w:t>213.5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(банкротстве)", </w:t>
      </w:r>
      <w:hyperlink r:id="rId8" w:history="1">
        <w:r>
          <w:rPr>
            <w:color w:val="0000FF"/>
          </w:rPr>
          <w:t>ст. ст. 223</w:t>
        </w:r>
      </w:hyperlink>
      <w:r>
        <w:t xml:space="preserve"> - </w:t>
      </w:r>
      <w:hyperlink r:id="rId9" w:history="1">
        <w:r>
          <w:rPr>
            <w:color w:val="0000FF"/>
          </w:rPr>
          <w:t>224</w:t>
        </w:r>
      </w:hyperlink>
      <w:r>
        <w:t xml:space="preserve"> Арбитражного процессуального кодекса Российской Федерации, прошу:</w:t>
      </w:r>
    </w:p>
    <w:p w:rsidR="00FF6CD4" w:rsidRDefault="00FF6CD4">
      <w:pPr>
        <w:pStyle w:val="ConsPlusNormal"/>
        <w:ind w:firstLine="540"/>
        <w:jc w:val="both"/>
      </w:pPr>
    </w:p>
    <w:p w:rsidR="00FF6CD4" w:rsidRDefault="00FF6CD4">
      <w:pPr>
        <w:pStyle w:val="ConsPlusNormal"/>
        <w:ind w:firstLine="540"/>
        <w:jc w:val="both"/>
      </w:pPr>
      <w:r>
        <w:t xml:space="preserve">признать Гражданина Российской Федерации _____________________, паспорт: ____ </w:t>
      </w:r>
      <w:proofErr w:type="spellStart"/>
      <w:r>
        <w:t>N</w:t>
      </w:r>
      <w:proofErr w:type="spellEnd"/>
      <w:r>
        <w:t xml:space="preserve"> ________, выдан __________________ "__"___________ ____ г., несостоятельным (банкротом);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>утвердить финансового управляющего из числа членов Саморегулируемой организации арбитражных управляющих "__________________", ОГРН _______, ИНН _______, КПП ______, адрес: _______________________________.</w:t>
      </w:r>
    </w:p>
    <w:p w:rsidR="00FF6CD4" w:rsidRDefault="00FF6CD4">
      <w:pPr>
        <w:pStyle w:val="ConsPlusNormal"/>
        <w:ind w:firstLine="540"/>
        <w:jc w:val="both"/>
      </w:pPr>
    </w:p>
    <w:p w:rsidR="00FF6CD4" w:rsidRDefault="00FF6CD4">
      <w:pPr>
        <w:pStyle w:val="ConsPlusNormal"/>
        <w:ind w:firstLine="540"/>
        <w:jc w:val="both"/>
      </w:pPr>
    </w:p>
    <w:p w:rsidR="00FF6CD4" w:rsidRDefault="00FF6CD4">
      <w:pPr>
        <w:pStyle w:val="ConsPlusNormal"/>
        <w:ind w:firstLine="540"/>
        <w:jc w:val="both"/>
      </w:pPr>
      <w:r>
        <w:t>Приложения: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>1. 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объеме.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 xml:space="preserve">2.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</w:t>
      </w:r>
      <w:hyperlink w:anchor="P94" w:history="1">
        <w:r>
          <w:rPr>
            <w:color w:val="0000FF"/>
          </w:rPr>
          <w:t>&lt;2&gt;</w:t>
        </w:r>
      </w:hyperlink>
      <w:r>
        <w:t>.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>3. Документ, подтверждающий внесение конкурсным кредитором в депозит суда денежных средств на выплату вознаграждения финансовому управляющему в размере, равном фиксированной сумме вознаграждения финансового управляющего.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>4. Уведомление о вручении или иные документы, подтверждающие направление должнику копий заявления и приложенных к нему документов, которые у него отсутствуют.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lastRenderedPageBreak/>
        <w:t>5. Документ, подтверждающий уплату государственной пошлины.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 xml:space="preserve">6. Доверенность представителя от "__"___________ ____ г. </w:t>
      </w:r>
      <w:proofErr w:type="spellStart"/>
      <w:r>
        <w:t>N</w:t>
      </w:r>
      <w:proofErr w:type="spellEnd"/>
      <w:r>
        <w:t xml:space="preserve"> ___ (если заявление подписывается представителем кредитора).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>7. Иные документы, подтверждающие обстоятельства, на которых кредитор основывает свои требования.</w:t>
      </w:r>
    </w:p>
    <w:p w:rsidR="00FF6CD4" w:rsidRDefault="00FF6CD4">
      <w:pPr>
        <w:pStyle w:val="ConsPlusNormal"/>
        <w:ind w:firstLine="540"/>
        <w:jc w:val="both"/>
      </w:pPr>
    </w:p>
    <w:p w:rsidR="00FF6CD4" w:rsidRDefault="00FF6CD4">
      <w:pPr>
        <w:pStyle w:val="ConsPlusNormal"/>
        <w:ind w:firstLine="540"/>
        <w:jc w:val="both"/>
      </w:pPr>
      <w:r>
        <w:t>"__"___________ ____ г.</w:t>
      </w:r>
    </w:p>
    <w:p w:rsidR="00FF6CD4" w:rsidRDefault="00FF6CD4">
      <w:pPr>
        <w:pStyle w:val="ConsPlusNormal"/>
        <w:ind w:firstLine="540"/>
        <w:jc w:val="both"/>
      </w:pPr>
    </w:p>
    <w:p w:rsidR="00FF6CD4" w:rsidRDefault="00FF6CD4">
      <w:pPr>
        <w:pStyle w:val="ConsPlusNonformat"/>
        <w:jc w:val="both"/>
      </w:pPr>
      <w:r>
        <w:t xml:space="preserve">    Кредитор (представитель):</w:t>
      </w:r>
    </w:p>
    <w:p w:rsidR="00FF6CD4" w:rsidRDefault="00FF6CD4">
      <w:pPr>
        <w:pStyle w:val="ConsPlusNonformat"/>
        <w:jc w:val="both"/>
      </w:pPr>
    </w:p>
    <w:p w:rsidR="00FF6CD4" w:rsidRDefault="00FF6CD4">
      <w:pPr>
        <w:pStyle w:val="ConsPlusNonformat"/>
        <w:jc w:val="both"/>
      </w:pPr>
      <w:r>
        <w:t xml:space="preserve">    ________________/__________________________________________/</w:t>
      </w:r>
    </w:p>
    <w:p w:rsidR="00FF6CD4" w:rsidRDefault="00FF6CD4">
      <w:pPr>
        <w:pStyle w:val="ConsPlusNonformat"/>
        <w:jc w:val="both"/>
      </w:pPr>
      <w:r>
        <w:t xml:space="preserve">        (подпись)                   (Ф.И.О.)</w:t>
      </w:r>
    </w:p>
    <w:p w:rsidR="00FF6CD4" w:rsidRDefault="00FF6CD4">
      <w:pPr>
        <w:pStyle w:val="ConsPlusNormal"/>
        <w:ind w:firstLine="540"/>
        <w:jc w:val="both"/>
      </w:pPr>
    </w:p>
    <w:p w:rsidR="00FF6CD4" w:rsidRDefault="00FF6CD4">
      <w:pPr>
        <w:pStyle w:val="ConsPlusNormal"/>
        <w:ind w:firstLine="540"/>
        <w:jc w:val="both"/>
      </w:pPr>
      <w:r>
        <w:t>--------------------------------</w:t>
      </w:r>
    </w:p>
    <w:p w:rsidR="00FF6CD4" w:rsidRDefault="00FF6CD4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FF6CD4" w:rsidRDefault="00FF6CD4">
      <w:pPr>
        <w:pStyle w:val="ConsPlusNormal"/>
        <w:spacing w:before="220"/>
        <w:ind w:firstLine="540"/>
        <w:jc w:val="both"/>
      </w:pPr>
      <w:bookmarkStart w:id="0" w:name="P93"/>
      <w:bookmarkEnd w:id="0"/>
      <w:r>
        <w:t xml:space="preserve">&lt;1&gt; Госпошлина при подаче заявления в арбитражный суд о признании должника несостоятельным (банкротом) определяется согласно </w:t>
      </w:r>
      <w:hyperlink r:id="rId10" w:history="1">
        <w:r>
          <w:rPr>
            <w:color w:val="0000FF"/>
          </w:rPr>
          <w:t>пп. 5 п. 1 ст. 333.21</w:t>
        </w:r>
      </w:hyperlink>
      <w:r>
        <w:t xml:space="preserve"> Налогового кодекса Российской Федерации.</w:t>
      </w:r>
    </w:p>
    <w:p w:rsidR="00FF6CD4" w:rsidRDefault="00FF6CD4">
      <w:pPr>
        <w:pStyle w:val="ConsPlusNormal"/>
        <w:spacing w:before="220"/>
        <w:ind w:firstLine="540"/>
        <w:jc w:val="both"/>
      </w:pPr>
      <w:bookmarkStart w:id="1" w:name="P94"/>
      <w:bookmarkEnd w:id="1"/>
      <w:r>
        <w:t>&lt;2&gt;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 (</w:t>
      </w:r>
      <w:hyperlink r:id="rId11" w:history="1">
        <w:r>
          <w:rPr>
            <w:color w:val="0000FF"/>
          </w:rPr>
          <w:t>абз. 2 п. 3 ст. 213.5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(банкротстве)").</w:t>
      </w:r>
    </w:p>
    <w:p w:rsidR="00FF6CD4" w:rsidRDefault="00FF6CD4">
      <w:pPr>
        <w:pStyle w:val="ConsPlusNormal"/>
        <w:ind w:firstLine="540"/>
        <w:jc w:val="both"/>
      </w:pPr>
    </w:p>
    <w:p w:rsidR="00FF6CD4" w:rsidRDefault="00FF6CD4">
      <w:pPr>
        <w:pStyle w:val="ConsPlusNormal"/>
        <w:ind w:firstLine="540"/>
        <w:jc w:val="both"/>
      </w:pPr>
    </w:p>
    <w:p w:rsidR="00FF6CD4" w:rsidRDefault="00FF6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E4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FF6CD4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35F13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D5DA5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6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99A821216925F1D131CFB8C07BD15975E4826CD2E6F9DA9DD86D7C2734AD6B974D2AC0451F842DEB148FC203D4B4429728A8E28D66ACCe8m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C99A821216925F1D131CFB8C07BD15975E4826CF236F9DA9DD86D7C2734AD6B974D2A80051FD4882EB58F86968425A2D6A948A36D5e6m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99A821216925F1D131CFB8C07BD15975E4826CF236F9DA9DD86D7C2734AD6B974D2A80758FD4882EB58F86968425A2D6A948A36D5e6m3J" TargetMode="External"/><Relationship Id="rId11" Type="http://schemas.openxmlformats.org/officeDocument/2006/relationships/hyperlink" Target="consultantplus://offline/ref=B8C99A821216925F1D131CFB8C07BD15975E4826CF236F9DA9DD86D7C2734AD6B974D2A80052FE4882EB58F86968425A2D6A948A36D5e6m3J" TargetMode="External"/><Relationship Id="rId5" Type="http://schemas.openxmlformats.org/officeDocument/2006/relationships/hyperlink" Target="consultantplus://offline/ref=B8C99A821216925F1D131CFB8C07BD15975E4826CF236F9DA9DD86D7C2734AD6B974D2A80054FE4882EB58F86968425A2D6A948A36D5e6m3J" TargetMode="External"/><Relationship Id="rId10" Type="http://schemas.openxmlformats.org/officeDocument/2006/relationships/hyperlink" Target="consultantplus://offline/ref=B8C99A821216925F1D131CFB8C07BD15975E4821C4236F9DA9DD86D7C2734AD6B974D2A40D56F94882EB58F86968425A2D6A948A36D5e6m3J" TargetMode="External"/><Relationship Id="rId4" Type="http://schemas.openxmlformats.org/officeDocument/2006/relationships/hyperlink" Target="consultantplus://offline/ref=B8C99A821216925F1D131CFB8C07BD15975E4826CD2E6F9DA9DD86D7C2734AD6B974D2AC0450FF47D2B148FC203D4B4429728A8E28D66ACCe8m9J" TargetMode="External"/><Relationship Id="rId9" Type="http://schemas.openxmlformats.org/officeDocument/2006/relationships/hyperlink" Target="consultantplus://offline/ref=B8C99A821216925F1D131CFB8C07BD15975E4826CD2E6F9DA9DD86D7C2734AD6B974D2AC0451F841D4B148FC203D4B4429728A8E28D66ACCe8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7676</Characters>
  <Application>Microsoft Office Word</Application>
  <DocSecurity>0</DocSecurity>
  <Lines>63</Lines>
  <Paragraphs>18</Paragraphs>
  <ScaleCrop>false</ScaleCrop>
  <Company>Grizli777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2019-06-04T09:38:00Z</dcterms:created>
  <dcterms:modified xsi:type="dcterms:W3CDTF">2019-06-04T09:39:00Z</dcterms:modified>
</cp:coreProperties>
</file>