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1063" w:rsidTr="00711063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063" w:rsidRDefault="00711063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711063" w:rsidRDefault="00711063">
      <w:pPr>
        <w:pStyle w:val="ConsPlusNonformat"/>
        <w:spacing w:before="260"/>
        <w:jc w:val="both"/>
      </w:pPr>
      <w:r>
        <w:t xml:space="preserve">                                   В _____________________ районный суд </w:t>
      </w:r>
      <w:hyperlink w:anchor="P71" w:history="1">
        <w:r>
          <w:rPr>
            <w:color w:val="0000FF"/>
          </w:rPr>
          <w:t>&lt;1&gt;</w:t>
        </w:r>
      </w:hyperlink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                               Истец: ________________________________,</w:t>
      </w:r>
    </w:p>
    <w:p w:rsidR="00711063" w:rsidRDefault="00711063">
      <w:pPr>
        <w:pStyle w:val="ConsPlusNonformat"/>
        <w:jc w:val="both"/>
      </w:pPr>
      <w:r>
        <w:t xml:space="preserve">                                           (Ф.И.О. гражданина-заимодавца)</w:t>
      </w:r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711063" w:rsidRDefault="00711063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711063" w:rsidRDefault="00711063">
      <w:pPr>
        <w:pStyle w:val="ConsPlusNonformat"/>
        <w:jc w:val="both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711063" w:rsidRDefault="00711063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711063" w:rsidRDefault="00711063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711063" w:rsidRDefault="00711063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711063" w:rsidRDefault="00711063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711063" w:rsidRDefault="00711063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711063" w:rsidRDefault="00711063">
      <w:pPr>
        <w:pStyle w:val="ConsPlusNonformat"/>
        <w:jc w:val="both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                               Ответчик: _____________________________,</w:t>
      </w:r>
    </w:p>
    <w:p w:rsidR="00711063" w:rsidRDefault="00711063">
      <w:pPr>
        <w:pStyle w:val="ConsPlusNonformat"/>
        <w:jc w:val="both"/>
      </w:pPr>
      <w:r>
        <w:t xml:space="preserve">                                             (Ф.И.О. гражданина-заемщика)</w:t>
      </w:r>
    </w:p>
    <w:p w:rsidR="00711063" w:rsidRDefault="00711063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711063" w:rsidRDefault="00711063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711063" w:rsidRDefault="00711063">
      <w:pPr>
        <w:pStyle w:val="ConsPlusNonformat"/>
        <w:jc w:val="both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                               Цена иска: _______ (________) рублей </w:t>
      </w:r>
      <w:hyperlink w:anchor="P72" w:history="1">
        <w:r>
          <w:rPr>
            <w:color w:val="0000FF"/>
          </w:rPr>
          <w:t>&lt;2&gt;</w:t>
        </w:r>
      </w:hyperlink>
    </w:p>
    <w:p w:rsidR="00711063" w:rsidRDefault="00711063">
      <w:pPr>
        <w:pStyle w:val="ConsPlusNonformat"/>
        <w:jc w:val="both"/>
      </w:pPr>
      <w:r>
        <w:t xml:space="preserve">                                   Госпошлина: _______ (_______) рублей </w:t>
      </w:r>
      <w:hyperlink w:anchor="P73" w:history="1">
        <w:r>
          <w:rPr>
            <w:color w:val="0000FF"/>
          </w:rPr>
          <w:t>&lt;3&gt;</w:t>
        </w:r>
      </w:hyperlink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jc w:val="center"/>
      </w:pPr>
      <w:r>
        <w:t>ИСКОВОЕ ЗАЯВЛЕНИЕ</w:t>
      </w:r>
    </w:p>
    <w:p w:rsidR="00711063" w:rsidRDefault="00711063">
      <w:pPr>
        <w:pStyle w:val="ConsPlusNormal"/>
        <w:jc w:val="center"/>
      </w:pPr>
      <w:r>
        <w:t>о взыскании долга по договору займа и процентов</w:t>
      </w:r>
    </w:p>
    <w:p w:rsidR="00711063" w:rsidRDefault="00711063">
      <w:pPr>
        <w:pStyle w:val="ConsPlusNormal"/>
        <w:jc w:val="center"/>
      </w:pPr>
      <w:r>
        <w:t>за пользование чужими денежными средствами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ind w:firstLine="540"/>
        <w:jc w:val="both"/>
      </w:pPr>
      <w:r>
        <w:t xml:space="preserve">"___"_________ ___ г. между ответчиком и истцом был заключен договор займа </w:t>
      </w:r>
      <w:proofErr w:type="spellStart"/>
      <w:r>
        <w:t>N</w:t>
      </w:r>
      <w:proofErr w:type="spellEnd"/>
      <w:r>
        <w:t xml:space="preserve"> ___, по которому истец передал ответчику (вариант: заемщиком была выдана расписка в получении от истца) денежные средства в размере ________ (____________) рублей.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Согласно условиям договора займа от "___"___________ г. </w:t>
      </w:r>
      <w:proofErr w:type="spellStart"/>
      <w:r>
        <w:t>N</w:t>
      </w:r>
      <w:proofErr w:type="spellEnd"/>
      <w:r>
        <w:t xml:space="preserve"> ____, срок погашения долга ответчиком истек "___"__________ ___ г.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Однако обязательство по возврату суммы займа в указанный срок ответчиком исполнено не было, что подтверждается ______________________________.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807</w:t>
        </w:r>
      </w:hyperlink>
      <w:r>
        <w:t xml:space="preserve">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808</w:t>
        </w:r>
      </w:hyperlink>
      <w:r>
        <w:t xml:space="preserve"> Гражданского кодекса Российской Федерации договор займа между гражданами должен быть заключен в письменной форме, если его сумма превышает десять тысяч рублей, а в случае, когда заимодавцем является юридическое лицо, - независимо от суммы.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810</w:t>
        </w:r>
      </w:hyperlink>
      <w: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</w:t>
      </w:r>
      <w:r>
        <w:lastRenderedPageBreak/>
        <w:t>договором займа.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811</w:t>
        </w:r>
      </w:hyperlink>
      <w:r>
        <w:t xml:space="preserve">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9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hyperlink r:id="rId10" w:history="1">
        <w:r>
          <w:rPr>
            <w:color w:val="0000FF"/>
          </w:rPr>
          <w:t>п. 1 ст. 809</w:t>
        </w:r>
      </w:hyperlink>
      <w:r>
        <w:t xml:space="preserve"> Гражданского кодекса Российской Федерации.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</w:t>
      </w:r>
      <w:hyperlink w:anchor="P74" w:history="1">
        <w:r>
          <w:rPr>
            <w:color w:val="0000FF"/>
          </w:rPr>
          <w:t>&lt;4&gt;</w:t>
        </w:r>
      </w:hyperlink>
      <w:r>
        <w:t xml:space="preserve">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На письменное требование (претензию) истца от "___"__________ ___ г. о добровольном исполнении обязательств по уплате долга ответчик ответил отказом, мотивировав свой отказ следующим: _________________________, что подтверждается ___________________________.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Вариант. На письменное требование (претензию) истца от "___"_________ ___ г. о добровольном исполнении обязательств по уплате долга ответчик не ответил.</w:t>
      </w:r>
    </w:p>
    <w:p w:rsidR="00711063" w:rsidRDefault="00711063">
      <w:pPr>
        <w:pStyle w:val="ConsPlusNormal"/>
        <w:ind w:firstLine="540"/>
        <w:jc w:val="both"/>
      </w:pPr>
    </w:p>
    <w:p w:rsidR="00711063" w:rsidRDefault="00711063">
      <w:pPr>
        <w:pStyle w:val="ConsPlusNormal"/>
        <w:ind w:firstLine="540"/>
        <w:jc w:val="both"/>
      </w:pPr>
      <w:r>
        <w:t xml:space="preserve">Исходя из вышеизложенного и руководствуясь </w:t>
      </w:r>
      <w:hyperlink r:id="rId12" w:history="1">
        <w:r>
          <w:rPr>
            <w:color w:val="0000FF"/>
          </w:rPr>
          <w:t>п. 1 ст. 395</w:t>
        </w:r>
      </w:hyperlink>
      <w:r>
        <w:t xml:space="preserve">, </w:t>
      </w:r>
      <w:hyperlink r:id="rId13" w:history="1">
        <w:r>
          <w:rPr>
            <w:color w:val="0000FF"/>
          </w:rPr>
          <w:t>п. 1 ст. 807</w:t>
        </w:r>
      </w:hyperlink>
      <w:r>
        <w:t xml:space="preserve">, </w:t>
      </w:r>
      <w:hyperlink r:id="rId14" w:history="1">
        <w:r>
          <w:rPr>
            <w:color w:val="0000FF"/>
          </w:rPr>
          <w:t>ст. ст. 808</w:t>
        </w:r>
      </w:hyperlink>
      <w:r>
        <w:t xml:space="preserve">, </w:t>
      </w:r>
      <w:hyperlink r:id="rId15" w:history="1">
        <w:r>
          <w:rPr>
            <w:color w:val="0000FF"/>
          </w:rPr>
          <w:t>810</w:t>
        </w:r>
      </w:hyperlink>
      <w:r>
        <w:t xml:space="preserve">, </w:t>
      </w:r>
      <w:hyperlink r:id="rId16" w:history="1">
        <w:r>
          <w:rPr>
            <w:color w:val="0000FF"/>
          </w:rPr>
          <w:t>811</w:t>
        </w:r>
      </w:hyperlink>
      <w:r>
        <w:t xml:space="preserve"> Гражданского кодекса Российской Федерации, а также </w:t>
      </w:r>
      <w:hyperlink r:id="rId17" w:history="1">
        <w:r>
          <w:rPr>
            <w:color w:val="0000FF"/>
          </w:rPr>
          <w:t>ст. ст. 131</w:t>
        </w:r>
      </w:hyperlink>
      <w:r>
        <w:t xml:space="preserve">, </w:t>
      </w: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jc w:val="center"/>
      </w:pPr>
      <w:r>
        <w:t>ПРОШУ: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ind w:firstLine="540"/>
        <w:jc w:val="both"/>
      </w:pPr>
      <w:r>
        <w:t>1. Взыскать с ответчика в пользу истца долг по договору займа, заключенному "___"_________ ____ г. (вариант: путем выдачи заемщиком расписки от "___"_________ ____ г. в получении денежных средств) в размере __________ (____________) рублей,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2. Взыскать с ответчика в пользу истца проценты за неправомерное удержание денежных средств, уклонение от их возврата в размере ________ (____________) рублей.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3. Взыскать с ответчика в пользу истца уплаченную истцом государственную пошлину в размере ________ (_____________) рублей.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ind w:firstLine="540"/>
        <w:jc w:val="both"/>
      </w:pPr>
      <w:r>
        <w:t>Приложение: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1. Письменные документы, подтверждающие возникновение у ответчика обязательств (договор займа, расписка и т.д.).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2. Квитанция об уплате государственной пошлины.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3. Копии искового заявления и приложенных к нему документов для ответчика.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4. Расчет суммы исковых требований.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5. Копия требования (претензии) от "___"_______ ____ </w:t>
      </w:r>
      <w:proofErr w:type="spellStart"/>
      <w:r>
        <w:t>N</w:t>
      </w:r>
      <w:proofErr w:type="spellEnd"/>
      <w:r>
        <w:t xml:space="preserve"> _____.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7. Доверенность представителя от "___"__________ ____ </w:t>
      </w:r>
      <w:proofErr w:type="spellStart"/>
      <w:r>
        <w:t>N</w:t>
      </w:r>
      <w:proofErr w:type="spellEnd"/>
      <w:r>
        <w:t xml:space="preserve"> ___ (если исковое заявление подписывается представителем истца).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lastRenderedPageBreak/>
        <w:t>8. Иные документы, подтверждающие обстоятельства, на которых истец основывает свои требования.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nformat"/>
        <w:jc w:val="both"/>
      </w:pPr>
      <w:r>
        <w:t xml:space="preserve">    "___"_________ ____ г.</w:t>
      </w:r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Истец (представитель):</w:t>
      </w:r>
    </w:p>
    <w:p w:rsidR="00711063" w:rsidRDefault="00711063">
      <w:pPr>
        <w:pStyle w:val="ConsPlusNonformat"/>
        <w:jc w:val="both"/>
      </w:pPr>
    </w:p>
    <w:p w:rsidR="00711063" w:rsidRDefault="00711063">
      <w:pPr>
        <w:pStyle w:val="ConsPlusNonformat"/>
        <w:jc w:val="both"/>
      </w:pPr>
      <w:r>
        <w:t xml:space="preserve">    ______________/______________________________________________/</w:t>
      </w:r>
    </w:p>
    <w:p w:rsidR="00711063" w:rsidRDefault="00711063">
      <w:pPr>
        <w:pStyle w:val="ConsPlusNonformat"/>
        <w:jc w:val="both"/>
      </w:pPr>
      <w:r>
        <w:t xml:space="preserve">       (подпись)                          (Ф.И.О.)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ind w:firstLine="540"/>
        <w:jc w:val="both"/>
      </w:pPr>
      <w:r>
        <w:t>--------------------------------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11063" w:rsidRDefault="00711063">
      <w:pPr>
        <w:pStyle w:val="ConsPlusNormal"/>
        <w:spacing w:before="220"/>
        <w:ind w:firstLine="540"/>
        <w:jc w:val="both"/>
      </w:pPr>
      <w:bookmarkStart w:id="0" w:name="P71"/>
      <w:bookmarkEnd w:id="0"/>
      <w:r>
        <w:t>&lt;1&gt; При цене иска, не превышающей 50 000 руб., в качестве суда первой инстанции спор рассматривает мировой судья (</w:t>
      </w:r>
      <w:hyperlink r:id="rId19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50 000 руб. - в качестве суда первой инстанции спор рассматривает районный суд (</w:t>
      </w:r>
      <w:hyperlink r:id="rId20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711063" w:rsidRDefault="00711063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&lt;2&gt; Цена иска по искам о взыскании денежных средств, согласно </w:t>
      </w:r>
      <w:hyperlink r:id="rId21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711063" w:rsidRDefault="00711063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22" w:history="1">
        <w:r>
          <w:rPr>
            <w:color w:val="0000FF"/>
          </w:rPr>
          <w:t>пп. 1 п. 1 ст. 333.19</w:t>
        </w:r>
      </w:hyperlink>
      <w:r>
        <w:t xml:space="preserve"> Налогового кодекса Российской Федерации.</w:t>
      </w:r>
    </w:p>
    <w:p w:rsidR="00711063" w:rsidRDefault="00711063">
      <w:pPr>
        <w:pStyle w:val="ConsPlusNormal"/>
        <w:spacing w:before="220"/>
        <w:ind w:firstLine="540"/>
        <w:jc w:val="both"/>
      </w:pPr>
      <w:bookmarkStart w:id="3" w:name="P74"/>
      <w:bookmarkEnd w:id="3"/>
      <w:r>
        <w:t>&lt;4&gt; 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</w:t>
      </w:r>
    </w:p>
    <w:p w:rsidR="00711063" w:rsidRDefault="00711063">
      <w:pPr>
        <w:pStyle w:val="ConsPlusNormal"/>
        <w:spacing w:before="220"/>
        <w:ind w:firstLine="540"/>
        <w:jc w:val="both"/>
      </w:pPr>
      <w:r>
        <w:t xml:space="preserve">Официальная информация о размере ключевой ставки размещается на официальном сайте Банка России по адресу </w:t>
      </w:r>
      <w:proofErr w:type="spellStart"/>
      <w:r>
        <w:t>http</w:t>
      </w:r>
      <w:proofErr w:type="spellEnd"/>
      <w:r>
        <w:t>://</w:t>
      </w:r>
      <w:proofErr w:type="spellStart"/>
      <w:r>
        <w:t>www.cbr.ru</w:t>
      </w:r>
      <w:proofErr w:type="spellEnd"/>
      <w:r>
        <w:t>.</w:t>
      </w: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jc w:val="both"/>
      </w:pPr>
    </w:p>
    <w:p w:rsidR="00711063" w:rsidRDefault="00711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BB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1063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D76E0"/>
    <w:rsid w:val="001F25B1"/>
    <w:rsid w:val="0020735B"/>
    <w:rsid w:val="00210B76"/>
    <w:rsid w:val="00234039"/>
    <w:rsid w:val="00235F13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A3E0C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92AE8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106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01958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5471B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3551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16A1A"/>
    <w:rsid w:val="00E45F6D"/>
    <w:rsid w:val="00E50FB0"/>
    <w:rsid w:val="00E62CC4"/>
    <w:rsid w:val="00E73A36"/>
    <w:rsid w:val="00E74C63"/>
    <w:rsid w:val="00E84F96"/>
    <w:rsid w:val="00E87D8D"/>
    <w:rsid w:val="00E92083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0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50183591A20C4E2AE1BAFDB5312F39F05DBF4E1704D0F588DBA027BAF89E20117CAF3E011AB6511AF5DA33EB5EBCBC5E64EBE3B8AB7329pEI" TargetMode="External"/><Relationship Id="rId13" Type="http://schemas.openxmlformats.org/officeDocument/2006/relationships/hyperlink" Target="consultantplus://offline/ref=1A2850183591A20C4E2AE1BAFDB5312F39F05DBF4E1704D0F588DBA027BAF89E20117CAF3E011AB05F1AF5DA33EB5EBCBC5E64EBE3B8AB7329pEI" TargetMode="External"/><Relationship Id="rId18" Type="http://schemas.openxmlformats.org/officeDocument/2006/relationships/hyperlink" Target="consultantplus://offline/ref=1A2850183591A20C4E2AE1BAFDB5312F38F95DBB471504D0F588DBA027BAF89E20117CAF3E0018B7551AF5DA33EB5EBCBC5E64EBE3B8AB7329p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2850183591A20C4E2AE1BAFDB5312F38F95DBB471504D0F588DBA027BAF89E20117CAF3E001AB1511AF5DA33EB5EBCBC5E64EBE3B8AB7329pEI" TargetMode="External"/><Relationship Id="rId7" Type="http://schemas.openxmlformats.org/officeDocument/2006/relationships/hyperlink" Target="consultantplus://offline/ref=1A2850183591A20C4E2AE1BAFDB5312F39F05DBF4E1704D0F588DBA027BAF89E20117CAF3E011AB6541AF5DA33EB5EBCBC5E64EBE3B8AB7329pEI" TargetMode="External"/><Relationship Id="rId12" Type="http://schemas.openxmlformats.org/officeDocument/2006/relationships/hyperlink" Target="consultantplus://offline/ref=1A2850183591A20C4E2AE1BAFDB5312F39F05DBF4E1504D0F588DBA027BAF89E20117CAF3E0116BA5E1AF5DA33EB5EBCBC5E64EBE3B8AB7329pEI" TargetMode="External"/><Relationship Id="rId17" Type="http://schemas.openxmlformats.org/officeDocument/2006/relationships/hyperlink" Target="consultantplus://offline/ref=1A2850183591A20C4E2AE1BAFDB5312F38F95DBB471504D0F588DBA027BAF89E20117CAF3E0018B15E1AF5DA33EB5EBCBC5E64EBE3B8AB7329p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850183591A20C4E2AE1BAFDB5312F39F05DBF4E1704D0F588DBA027BAF89E20117CAF3E011AB6511AF5DA33EB5EBCBC5E64EBE3B8AB7329pEI" TargetMode="External"/><Relationship Id="rId20" Type="http://schemas.openxmlformats.org/officeDocument/2006/relationships/hyperlink" Target="consultantplus://offline/ref=1A2850183591A20C4E2AE1BAFDB5312F38F95DBB471504D0F588DBA027BAF89E20117CAF3E001FB1541AF5DA33EB5EBCBC5E64EBE3B8AB7329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850183591A20C4E2AE1BAFDB5312F39F05DBF4E1704D0F588DBA027BAF89E20117CAF3E011AB7541AF5DA33EB5EBCBC5E64EBE3B8AB7329pEI" TargetMode="External"/><Relationship Id="rId11" Type="http://schemas.openxmlformats.org/officeDocument/2006/relationships/hyperlink" Target="consultantplus://offline/ref=1A2850183591A20C4E2AE1BAFDB5312F39F05DBF4E1504D0F588DBA027BAF89E20117CAF3E0116BA5E1AF5DA33EB5EBCBC5E64EBE3B8AB7329pE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A2850183591A20C4E2AE1BAFDB5312F39F05DBF4E1704D0F588DBA027BAF89E20117CAF3E011AB05F1AF5DA33EB5EBCBC5E64EBE3B8AB7329pEI" TargetMode="External"/><Relationship Id="rId15" Type="http://schemas.openxmlformats.org/officeDocument/2006/relationships/hyperlink" Target="consultantplus://offline/ref=1A2850183591A20C4E2AE1BAFDB5312F39F05DBF4E1704D0F588DBA027BAF89E20117CAF3E011AB6571AF5DA33EB5EBCBC5E64EBE3B8AB7329p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2850183591A20C4E2AE1BAFDB5312F39F05DBF4E1704D0F588DBA027BAF89E20117CAF3E011AB7501AF5DA33EB5EBCBC5E64EBE3B8AB7329pEI" TargetMode="External"/><Relationship Id="rId19" Type="http://schemas.openxmlformats.org/officeDocument/2006/relationships/hyperlink" Target="consultantplus://offline/ref=1A2850183591A20C4E2AE1BAFDB5312F38F95DBB471504D0F588DBA027BAF89E20117CAF3E021CB45E1AF5DA33EB5EBCBC5E64EBE3B8AB7329pEI" TargetMode="External"/><Relationship Id="rId4" Type="http://schemas.openxmlformats.org/officeDocument/2006/relationships/hyperlink" Target="consultantplus://offline/ref=1A2850183591A20C4E2AE1BAFDB5312F38F95DBB471504D0F588DBA027BAF89E20117CAF3E001CB0561AF5DA33EB5EBCBC5E64EBE3B8AB7329pEI" TargetMode="External"/><Relationship Id="rId9" Type="http://schemas.openxmlformats.org/officeDocument/2006/relationships/hyperlink" Target="consultantplus://offline/ref=1A2850183591A20C4E2AE1BAFDB5312F39F05DBF4E1504D0F588DBA027BAF89E20117CAF3E0116BA5E1AF5DA33EB5EBCBC5E64EBE3B8AB7329pEI" TargetMode="External"/><Relationship Id="rId14" Type="http://schemas.openxmlformats.org/officeDocument/2006/relationships/hyperlink" Target="consultantplus://offline/ref=1A2850183591A20C4E2AE1BAFDB5312F39F05DBF4E1704D0F588DBA027BAF89E20117CAF3E011AB7541AF5DA33EB5EBCBC5E64EBE3B8AB7329pEI" TargetMode="External"/><Relationship Id="rId22" Type="http://schemas.openxmlformats.org/officeDocument/2006/relationships/hyperlink" Target="consultantplus://offline/ref=1A2850183591A20C4E2AE1BAFDB5312F38F85DBA4E1E04D0F588DBA027BAF89E20117CAB3F031BB80240E5DE7ABC57A0B8477AEEFDBB2A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8842</Characters>
  <Application>Microsoft Office Word</Application>
  <DocSecurity>0</DocSecurity>
  <Lines>73</Lines>
  <Paragraphs>20</Paragraphs>
  <ScaleCrop>false</ScaleCrop>
  <Company>Grizli777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2019-07-24T08:41:00Z</dcterms:created>
  <dcterms:modified xsi:type="dcterms:W3CDTF">2019-07-24T08:42:00Z</dcterms:modified>
</cp:coreProperties>
</file>